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A99" w:rsidRDefault="0048226D">
      <w:r>
        <w:rPr>
          <w:rFonts w:hint="eastAsia"/>
        </w:rPr>
        <w:t>チベット関係の瀧田講演のレジュメ</w:t>
      </w:r>
    </w:p>
    <w:p w:rsidR="0048226D" w:rsidRDefault="0048226D">
      <w:r>
        <w:rPr>
          <w:rFonts w:hint="eastAsia"/>
        </w:rPr>
        <w:t>タイトル：「チベット高原での高エネルギー宇宙線の研究」</w:t>
      </w:r>
    </w:p>
    <w:p w:rsidR="0048226D" w:rsidRDefault="0048226D"/>
    <w:p w:rsidR="0048226D" w:rsidRDefault="000B5E89">
      <w:pPr>
        <w:rPr>
          <w:rFonts w:hint="eastAsia"/>
        </w:rPr>
      </w:pPr>
      <w:r>
        <w:rPr>
          <w:rFonts w:hint="eastAsia"/>
        </w:rPr>
        <w:t>A</w:t>
      </w:r>
      <w:r>
        <w:t>S</w:t>
      </w:r>
      <w:r w:rsidR="0048226D">
        <w:rPr>
          <w:rFonts w:hint="eastAsia"/>
        </w:rPr>
        <w:t>と</w:t>
      </w:r>
      <w:r>
        <w:rPr>
          <w:rFonts w:hint="eastAsia"/>
        </w:rPr>
        <w:t>M</w:t>
      </w:r>
      <w:r>
        <w:t>D</w:t>
      </w:r>
      <w:r w:rsidR="0048226D">
        <w:rPr>
          <w:rFonts w:hint="eastAsia"/>
        </w:rPr>
        <w:t>及び</w:t>
      </w:r>
      <w:r>
        <w:rPr>
          <w:rFonts w:hint="eastAsia"/>
        </w:rPr>
        <w:t>Y</w:t>
      </w:r>
      <w:r>
        <w:t>AC-II</w:t>
      </w:r>
      <w:r w:rsidR="0048226D">
        <w:rPr>
          <w:rFonts w:hint="eastAsia"/>
        </w:rPr>
        <w:t>との連動</w:t>
      </w:r>
      <w:r>
        <w:rPr>
          <w:rFonts w:hint="eastAsia"/>
        </w:rPr>
        <w:t>実験を</w:t>
      </w:r>
      <w:r w:rsidR="0048226D">
        <w:rPr>
          <w:rFonts w:hint="eastAsia"/>
        </w:rPr>
        <w:t>継続中である</w:t>
      </w:r>
      <w:r>
        <w:rPr>
          <w:rFonts w:hint="eastAsia"/>
        </w:rPr>
        <w:t>。シミュレーションによると</w:t>
      </w:r>
      <w:r w:rsidR="0048226D">
        <w:rPr>
          <w:rFonts w:hint="eastAsia"/>
        </w:rPr>
        <w:t>1</w:t>
      </w:r>
      <w:r w:rsidR="0048226D">
        <w:t>00TeV</w:t>
      </w:r>
      <w:r w:rsidR="0048226D">
        <w:rPr>
          <w:rFonts w:hint="eastAsia"/>
        </w:rPr>
        <w:t>の</w:t>
      </w:r>
      <w:r>
        <w:rPr>
          <w:rFonts w:hint="eastAsia"/>
        </w:rPr>
        <w:t>γ</w:t>
      </w:r>
      <w:r w:rsidR="0048226D">
        <w:rPr>
          <w:rFonts w:hint="eastAsia"/>
        </w:rPr>
        <w:t>線に関するエネルギー分解能が</w:t>
      </w:r>
      <w:r w:rsidR="0048226D">
        <w:rPr>
          <w:rFonts w:hint="eastAsia"/>
        </w:rPr>
        <w:t>1</w:t>
      </w:r>
      <w:r w:rsidR="0048226D">
        <w:t>6%(S50</w:t>
      </w:r>
      <w:r w:rsidR="0048226D">
        <w:rPr>
          <w:rFonts w:hint="eastAsia"/>
        </w:rPr>
        <w:t>パラメーター使用、天頂角</w:t>
      </w:r>
      <w:r w:rsidR="0048226D">
        <w:rPr>
          <w:rFonts w:hint="eastAsia"/>
        </w:rPr>
        <w:t>&lt;</w:t>
      </w:r>
      <w:r w:rsidR="0048226D">
        <w:t>20</w:t>
      </w:r>
      <w:r w:rsidR="0048226D">
        <w:rPr>
          <w:rFonts w:hint="eastAsia"/>
        </w:rPr>
        <w:t>°</w:t>
      </w:r>
      <w:r w:rsidR="0048226D">
        <w:t>)</w:t>
      </w:r>
      <w:r w:rsidR="0048226D">
        <w:rPr>
          <w:rFonts w:hint="eastAsia"/>
        </w:rPr>
        <w:t>まで改善される</w:t>
      </w:r>
      <w:r>
        <w:rPr>
          <w:rFonts w:hint="eastAsia"/>
        </w:rPr>
        <w:t>。</w:t>
      </w:r>
      <w:r w:rsidR="0048226D">
        <w:rPr>
          <w:rFonts w:hint="eastAsia"/>
        </w:rPr>
        <w:t>3</w:t>
      </w:r>
      <w:r w:rsidR="0048226D">
        <w:t>TeV</w:t>
      </w:r>
      <w:r w:rsidR="0048226D">
        <w:rPr>
          <w:rFonts w:hint="eastAsia"/>
        </w:rPr>
        <w:t>の宇宙線中の太陽の影の</w:t>
      </w:r>
      <w:r>
        <w:rPr>
          <w:rFonts w:hint="eastAsia"/>
        </w:rPr>
        <w:t>深さは</w:t>
      </w:r>
      <w:r w:rsidR="0048226D">
        <w:rPr>
          <w:rFonts w:hint="eastAsia"/>
        </w:rPr>
        <w:t>、</w:t>
      </w:r>
      <w:r w:rsidR="0048226D">
        <w:rPr>
          <w:rFonts w:hint="eastAsia"/>
        </w:rPr>
        <w:t>C</w:t>
      </w:r>
      <w:r w:rsidR="0048226D">
        <w:t>ME</w:t>
      </w:r>
      <w:r w:rsidR="0048226D">
        <w:rPr>
          <w:rFonts w:hint="eastAsia"/>
        </w:rPr>
        <w:t>の期間を除くと</w:t>
      </w:r>
      <w:r w:rsidR="0048226D">
        <w:rPr>
          <w:rFonts w:hint="eastAsia"/>
        </w:rPr>
        <w:t>C</w:t>
      </w:r>
      <w:r w:rsidR="0048226D">
        <w:t>SSS</w:t>
      </w:r>
      <w:r w:rsidR="0048226D">
        <w:rPr>
          <w:rFonts w:hint="eastAsia"/>
        </w:rPr>
        <w:t>モデルで再現できる</w:t>
      </w:r>
      <w:r>
        <w:rPr>
          <w:rFonts w:hint="eastAsia"/>
        </w:rPr>
        <w:t>。</w:t>
      </w:r>
      <w:r w:rsidR="0048226D">
        <w:rPr>
          <w:rFonts w:hint="eastAsia"/>
        </w:rPr>
        <w:t>また、太陽の影を</w:t>
      </w:r>
      <w:r w:rsidR="0048226D">
        <w:rPr>
          <w:rFonts w:hint="eastAsia"/>
        </w:rPr>
        <w:t>a</w:t>
      </w:r>
      <w:r w:rsidR="0048226D">
        <w:t>way</w:t>
      </w:r>
      <w:r w:rsidR="0048226D">
        <w:rPr>
          <w:rFonts w:hint="eastAsia"/>
        </w:rPr>
        <w:t>及び</w:t>
      </w:r>
      <w:r w:rsidR="0048226D">
        <w:rPr>
          <w:rFonts w:hint="eastAsia"/>
        </w:rPr>
        <w:t>t</w:t>
      </w:r>
      <w:r w:rsidR="0048226D">
        <w:t>oward</w:t>
      </w:r>
      <w:r w:rsidR="0048226D">
        <w:rPr>
          <w:rFonts w:hint="eastAsia"/>
        </w:rPr>
        <w:t>の期間に分けた南北方向のずれより、モデル</w:t>
      </w:r>
      <w:r>
        <w:rPr>
          <w:rFonts w:hint="eastAsia"/>
        </w:rPr>
        <w:t>で採用されている</w:t>
      </w:r>
      <w:r>
        <w:rPr>
          <w:rFonts w:hint="eastAsia"/>
        </w:rPr>
        <w:t>I</w:t>
      </w:r>
      <w:r>
        <w:t>MF</w:t>
      </w:r>
      <w:r>
        <w:rPr>
          <w:rFonts w:hint="eastAsia"/>
        </w:rPr>
        <w:t>強度は</w:t>
      </w:r>
      <w:r>
        <w:rPr>
          <w:rFonts w:hint="eastAsia"/>
        </w:rPr>
        <w:t>5</w:t>
      </w:r>
      <w:r>
        <w:t>0%</w:t>
      </w:r>
      <w:r>
        <w:rPr>
          <w:rFonts w:hint="eastAsia"/>
        </w:rPr>
        <w:t>ほど低い可能性がある。雷と空気シャワーの関連や</w:t>
      </w:r>
      <w:proofErr w:type="spellStart"/>
      <w:r>
        <w:rPr>
          <w:rFonts w:hint="eastAsia"/>
        </w:rPr>
        <w:t>T</w:t>
      </w:r>
      <w:r>
        <w:t>eV</w:t>
      </w:r>
      <w:proofErr w:type="spellEnd"/>
      <w:r>
        <w:rPr>
          <w:rFonts w:hint="eastAsia"/>
        </w:rPr>
        <w:t>領域宇宙線スペクトルの測定に関する研究</w:t>
      </w:r>
      <w:bookmarkStart w:id="0" w:name="_GoBack"/>
      <w:bookmarkEnd w:id="0"/>
      <w:r>
        <w:rPr>
          <w:rFonts w:hint="eastAsia"/>
        </w:rPr>
        <w:t>も進行している。</w:t>
      </w:r>
    </w:p>
    <w:p w:rsidR="0048226D" w:rsidRPr="0048226D" w:rsidRDefault="0048226D">
      <w:pPr>
        <w:rPr>
          <w:rFonts w:hint="eastAsia"/>
        </w:rPr>
      </w:pPr>
    </w:p>
    <w:sectPr w:rsidR="0048226D" w:rsidRPr="0048226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6D"/>
    <w:rsid w:val="000B5E89"/>
    <w:rsid w:val="003A3F53"/>
    <w:rsid w:val="0048226D"/>
    <w:rsid w:val="006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7BAF91"/>
  <w15:chartTrackingRefBased/>
  <w15:docId w15:val="{C413A94D-C6F9-4E09-B78E-5041FC4D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M-TAKITA</dc:creator>
  <cp:keywords/>
  <dc:description/>
  <cp:lastModifiedBy>M-TAKITA</cp:lastModifiedBy>
  <cp:revision>1</cp:revision>
  <dcterms:created xsi:type="dcterms:W3CDTF">2017-12-11T01:45:00Z</dcterms:created>
  <dcterms:modified xsi:type="dcterms:W3CDTF">2017-12-11T02:06:00Z</dcterms:modified>
</cp:coreProperties>
</file>