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4E243" w14:textId="77777777" w:rsidR="00F416B8" w:rsidRDefault="00F705C7">
      <w:r>
        <w:rPr>
          <w:rFonts w:hint="eastAsia"/>
        </w:rPr>
        <w:t>要旨</w:t>
      </w:r>
    </w:p>
    <w:p w14:paraId="7B78EFDD" w14:textId="741C08C7" w:rsidR="00F705C7" w:rsidRDefault="004E5877" w:rsidP="004E5877">
      <w:r>
        <w:t>極低放射能技術による宇宙</w:t>
      </w:r>
      <w:r>
        <w:rPr>
          <w:rFonts w:hint="eastAsia"/>
        </w:rPr>
        <w:t>素粒子</w:t>
      </w:r>
      <w:r>
        <w:t>研究の高感度化の</w:t>
      </w:r>
      <w:r>
        <w:rPr>
          <w:rFonts w:hint="eastAsia"/>
        </w:rPr>
        <w:t>一つとして</w:t>
      </w:r>
      <w:r>
        <w:t>、神岡</w:t>
      </w:r>
      <w:r>
        <w:rPr>
          <w:rFonts w:hint="eastAsia"/>
        </w:rPr>
        <w:t>地下</w:t>
      </w:r>
      <w:r>
        <w:t>で研究グループの枠を超えて放射能分析</w:t>
      </w:r>
      <w:r>
        <w:rPr>
          <w:rFonts w:hint="eastAsia"/>
        </w:rPr>
        <w:t>装置</w:t>
      </w:r>
      <w:r>
        <w:t>の開発・研究</w:t>
      </w:r>
      <w:r>
        <w:rPr>
          <w:rFonts w:hint="eastAsia"/>
        </w:rPr>
        <w:t>・</w:t>
      </w:r>
      <w:r>
        <w:t>構築を連携して進めている。本年度</w:t>
      </w:r>
      <w:r>
        <w:rPr>
          <w:rFonts w:hint="eastAsia"/>
        </w:rPr>
        <w:t>、</w:t>
      </w:r>
      <w:r>
        <w:t>結晶内部不純物</w:t>
      </w:r>
      <w:r>
        <w:rPr>
          <w:rFonts w:hint="eastAsia"/>
        </w:rPr>
        <w:t>測定と</w:t>
      </w:r>
      <w:r>
        <w:t>高純度結晶の開発、表面</w:t>
      </w:r>
      <w:r>
        <w:t>α</w:t>
      </w:r>
      <w:r w:rsidR="006146AB">
        <w:t>線</w:t>
      </w:r>
      <w:r>
        <w:rPr>
          <w:rFonts w:hint="eastAsia"/>
        </w:rPr>
        <w:t>分析</w:t>
      </w:r>
      <w:r>
        <w:t>装置の開発、ラドン薄膜透過率測定の成果を報告する。</w:t>
      </w:r>
      <w:bookmarkStart w:id="0" w:name="_GoBack"/>
      <w:bookmarkEnd w:id="0"/>
    </w:p>
    <w:sectPr w:rsidR="00F70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7"/>
    <w:rsid w:val="004E5877"/>
    <w:rsid w:val="0055536D"/>
    <w:rsid w:val="006146AB"/>
    <w:rsid w:val="00AB6D61"/>
    <w:rsid w:val="00B8532A"/>
    <w:rsid w:val="00D07EE4"/>
    <w:rsid w:val="00F416B8"/>
    <w:rsid w:val="00F42302"/>
    <w:rsid w:val="00F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60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</dc:creator>
  <cp:lastModifiedBy>afca3008</cp:lastModifiedBy>
  <cp:revision>6</cp:revision>
  <dcterms:created xsi:type="dcterms:W3CDTF">2016-12-08T13:49:00Z</dcterms:created>
  <dcterms:modified xsi:type="dcterms:W3CDTF">2018-01-23T02:04:00Z</dcterms:modified>
</cp:coreProperties>
</file>