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8236" w14:textId="77777777" w:rsidR="0091467E" w:rsidRDefault="000650FD">
      <w:pPr>
        <w:rPr>
          <w:rFonts w:hint="eastAsia"/>
        </w:rPr>
      </w:pPr>
      <w:r>
        <w:t>T2K</w:t>
      </w:r>
      <w:r>
        <w:rPr>
          <w:rFonts w:hint="eastAsia"/>
        </w:rPr>
        <w:t>実験は、</w:t>
      </w:r>
      <w:r>
        <w:t>2016</w:t>
      </w:r>
      <w:r>
        <w:rPr>
          <w:rFonts w:hint="eastAsia"/>
        </w:rPr>
        <w:t>年夏までに</w:t>
      </w:r>
      <w:r>
        <w:t>1.51</w:t>
      </w:r>
      <w:r>
        <w:rPr>
          <w:rFonts w:hint="eastAsia"/>
        </w:rPr>
        <w:t>×</w:t>
      </w:r>
      <w:r>
        <w:t>10</w:t>
      </w:r>
      <w:r w:rsidRPr="000650FD">
        <w:rPr>
          <w:vertAlign w:val="superscript"/>
        </w:rPr>
        <w:t>21</w:t>
      </w:r>
      <w:r>
        <w:t>POT</w:t>
      </w:r>
      <w:r>
        <w:rPr>
          <w:rFonts w:hint="eastAsia"/>
        </w:rPr>
        <w:t>に相当するデータを収集し、それぞれ</w:t>
      </w:r>
      <w:r>
        <w:t>32</w:t>
      </w:r>
      <w:r>
        <w:rPr>
          <w:rFonts w:hint="eastAsia"/>
        </w:rPr>
        <w:t>事象</w:t>
      </w:r>
      <w:r>
        <w:t>(4</w:t>
      </w:r>
      <w:r>
        <w:rPr>
          <w:rFonts w:hint="eastAsia"/>
        </w:rPr>
        <w:t>事象</w:t>
      </w:r>
      <w:r>
        <w:t>)</w:t>
      </w:r>
      <w:r>
        <w:rPr>
          <w:rFonts w:hint="eastAsia"/>
        </w:rPr>
        <w:t>の電子ニュートリノ</w:t>
      </w:r>
      <w:r>
        <w:t>(</w:t>
      </w:r>
      <w:r>
        <w:rPr>
          <w:rFonts w:hint="eastAsia"/>
        </w:rPr>
        <w:t>反電子ニュートリノ</w:t>
      </w:r>
      <w:r>
        <w:t>)</w:t>
      </w:r>
      <w:r>
        <w:rPr>
          <w:rFonts w:hint="eastAsia"/>
        </w:rPr>
        <w:t>事象候補を観測し、</w:t>
      </w:r>
      <w:r>
        <w:t>CP</w:t>
      </w:r>
      <w:r>
        <w:rPr>
          <w:rFonts w:hint="eastAsia"/>
        </w:rPr>
        <w:t>対称性が保存すること</w:t>
      </w:r>
      <w:r>
        <w:t>(</w:t>
      </w:r>
      <w:r>
        <w:rPr>
          <w:rFonts w:hint="eastAsia"/>
        </w:rPr>
        <w:t>δ</w:t>
      </w:r>
      <w:r w:rsidRPr="000650FD">
        <w:rPr>
          <w:vertAlign w:val="subscript"/>
        </w:rPr>
        <w:t>CP</w:t>
      </w:r>
      <w:r>
        <w:t>=0,180</w:t>
      </w:r>
      <w:r>
        <w:rPr>
          <w:rFonts w:hint="eastAsia"/>
        </w:rPr>
        <w:t>°</w:t>
      </w:r>
      <w:r>
        <w:t>)</w:t>
      </w:r>
      <w:r>
        <w:rPr>
          <w:rFonts w:hint="eastAsia"/>
        </w:rPr>
        <w:t>を</w:t>
      </w:r>
      <w:r>
        <w:t>90%CL</w:t>
      </w:r>
      <w:r>
        <w:rPr>
          <w:rFonts w:hint="eastAsia"/>
        </w:rPr>
        <w:t>で棄却する結果を得た。今後は、</w:t>
      </w:r>
      <w:r>
        <w:t>T2K-phase2</w:t>
      </w:r>
      <w:r>
        <w:rPr>
          <w:rFonts w:hint="eastAsia"/>
        </w:rPr>
        <w:t>計画</w:t>
      </w:r>
      <w:r>
        <w:rPr>
          <w:rFonts w:hint="eastAsia"/>
        </w:rPr>
        <w:t>として、ビームパワーを</w:t>
      </w:r>
      <w:r>
        <w:t>1.3MW</w:t>
      </w:r>
      <w:r>
        <w:rPr>
          <w:rFonts w:hint="eastAsia"/>
        </w:rPr>
        <w:t>まで増強するなどして</w:t>
      </w:r>
      <w:r>
        <w:t>2</w:t>
      </w:r>
      <w:r>
        <w:rPr>
          <w:rFonts w:hint="eastAsia"/>
        </w:rPr>
        <w:t>×</w:t>
      </w:r>
      <w:r>
        <w:t>10</w:t>
      </w:r>
      <w:r w:rsidRPr="000650FD">
        <w:rPr>
          <w:vertAlign w:val="superscript"/>
        </w:rPr>
        <w:t>22</w:t>
      </w:r>
      <w:r>
        <w:t>POT</w:t>
      </w:r>
      <w:r>
        <w:rPr>
          <w:rFonts w:hint="eastAsia"/>
        </w:rPr>
        <w:t>のデータを収集し、</w:t>
      </w:r>
      <w:r>
        <w:t>3</w:t>
      </w:r>
      <w:r>
        <w:rPr>
          <w:rFonts w:hint="eastAsia"/>
        </w:rPr>
        <w:t>σ以上の感度で</w:t>
      </w:r>
      <w:r>
        <w:t>CP</w:t>
      </w:r>
      <w:r>
        <w:rPr>
          <w:rFonts w:hint="eastAsia"/>
        </w:rPr>
        <w:t>対称性の破れの観測を目指していく。</w:t>
      </w:r>
      <w:bookmarkStart w:id="0" w:name="_GoBack"/>
      <w:bookmarkEnd w:id="0"/>
    </w:p>
    <w:sectPr w:rsidR="0091467E" w:rsidSect="00E5592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FD"/>
    <w:rsid w:val="000650FD"/>
    <w:rsid w:val="00257CC3"/>
    <w:rsid w:val="00E55921"/>
    <w:rsid w:val="00E6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E5E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関口哲郎</dc:creator>
  <cp:keywords/>
  <dc:description/>
  <cp:lastModifiedBy>関口哲郎</cp:lastModifiedBy>
  <cp:revision>1</cp:revision>
  <dcterms:created xsi:type="dcterms:W3CDTF">2016-12-11T13:45:00Z</dcterms:created>
  <dcterms:modified xsi:type="dcterms:W3CDTF">2016-12-11T13:57:00Z</dcterms:modified>
</cp:coreProperties>
</file>